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2296" w:rsidRDefault="00652296" w:rsidP="00652296">
      <w:pPr>
        <w:pStyle w:val="a4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Аннотация</w:t>
      </w:r>
    </w:p>
    <w:p w:rsidR="00652296" w:rsidRDefault="00652296" w:rsidP="00652296">
      <w:pPr>
        <w:pStyle w:val="a4"/>
        <w:autoSpaceDE w:val="0"/>
        <w:autoSpaceDN w:val="0"/>
        <w:adjustRightInd w:val="0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>к адаптированной основной образовательной программе по учебному предмету «Физическая культура»</w:t>
      </w:r>
    </w:p>
    <w:p w:rsidR="00FD79F5" w:rsidRDefault="00FD79F5" w:rsidP="00FD7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Рабочая программа учебного предмета «физическая культура» предназначена для учащихся 1-4 классов общеобразовательной школы. </w:t>
      </w:r>
    </w:p>
    <w:p w:rsidR="00FD79F5" w:rsidRDefault="00FD79F5" w:rsidP="00FD7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Программа составлена в соответствии с требованиями Федерального государственного образовательного стандарта начального общего образования, планируемыми результатами освоения основной образовательной программы начального общего образования. </w:t>
      </w:r>
    </w:p>
    <w:p w:rsidR="00FD79F5" w:rsidRDefault="00FD79F5" w:rsidP="00FD7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Является составной частью подготовки в предметной области «физическая культура»,  и ее освоение должно обеспечить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 - регуляции средствами физической культуры. Формирование установки на сохранение и укрепление здоровья, навыков здорового и безопасного образа жизни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D79F5" w:rsidRDefault="00FD79F5" w:rsidP="00FD79F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Данная программа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составлена на основе:</w:t>
      </w:r>
    </w:p>
    <w:p w:rsidR="00FD79F5" w:rsidRDefault="00FD79F5" w:rsidP="00FD79F5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фундаментального ядра содержания общего образования;</w:t>
      </w:r>
    </w:p>
    <w:p w:rsidR="00FD79F5" w:rsidRDefault="00FD79F5" w:rsidP="00FD79F5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 к результатам освоения основной образова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тельной программы начального общего образования, представ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ленных в федеральном государственном образовательном стандарте начального общего образования;</w:t>
      </w:r>
    </w:p>
    <w:p w:rsidR="00FD79F5" w:rsidRDefault="00FD79F5" w:rsidP="00FD79F5">
      <w:pPr>
        <w:pStyle w:val="a4"/>
        <w:numPr>
          <w:ilvl w:val="0"/>
          <w:numId w:val="1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«Федеральной комплексной программы физического воспитания» под редакцией доктора педагогических наук В.И. Ляха и канд.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пед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наук А.А.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Зданевича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>. М.: Просвещение — 2012</w:t>
      </w:r>
    </w:p>
    <w:p w:rsidR="00FD79F5" w:rsidRDefault="00FD79F5" w:rsidP="00FD79F5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примерной программы начального общего образования по физической культуре УМК «Школа России» М: Просвещение 2009г;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допущенной Министерством образования и науки РФ;</w:t>
      </w:r>
    </w:p>
    <w:p w:rsidR="00FD79F5" w:rsidRDefault="00FD79F5" w:rsidP="00FD79F5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междисциплинарной программы «Формирование универсальных учебных действий» (подпрограмм «Формирование </w:t>
      </w:r>
      <w:proofErr w:type="spellStart"/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ИКТ-компетентности</w:t>
      </w:r>
      <w:proofErr w:type="spellEnd"/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обучающихся», «Основы учебно-исследовательской и проектной деятельности» и «Основы смыслового чтения и работа с текстом»);</w:t>
      </w:r>
    </w:p>
    <w:p w:rsidR="00FD79F5" w:rsidRDefault="00FD79F5" w:rsidP="00FD79F5">
      <w:pPr>
        <w:pStyle w:val="a4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программы воспитания и социализации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обучающихся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ступени начального общего образования.</w:t>
      </w:r>
    </w:p>
    <w:p w:rsidR="00FD79F5" w:rsidRDefault="00FD79F5" w:rsidP="00FD79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Актуальность программы. </w:t>
      </w:r>
      <w:r>
        <w:rPr>
          <w:rFonts w:ascii="Times New Roman" w:hAnsi="Times New Roman" w:cs="Times New Roman"/>
          <w:sz w:val="28"/>
          <w:szCs w:val="28"/>
        </w:rPr>
        <w:t>Актуальность образования в области физической культуры определяется необходимостью формирования у обучающихся устойчивых мотивов и потребностей в бережном отношении к своему здоровью, целостном развитии физических и психических качеств, творческом использовании средств физической культуры в организации здорового образа жизни</w:t>
      </w:r>
    </w:p>
    <w:p w:rsidR="00FD79F5" w:rsidRDefault="00FD79F5" w:rsidP="00FD79F5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 xml:space="preserve"> программы:</w:t>
      </w:r>
      <w:r w:rsidR="0065229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формирование разносторонне физически развитой личности, способной активно использовать ценности физической культуры </w:t>
      </w:r>
      <w:r>
        <w:rPr>
          <w:rFonts w:ascii="Times New Roman" w:hAnsi="Times New Roman" w:cs="Times New Roman"/>
          <w:sz w:val="28"/>
          <w:szCs w:val="28"/>
        </w:rPr>
        <w:lastRenderedPageBreak/>
        <w:t>для укрепления и длительного сохранения своего здоровья, оптимизации трудовой деятельности и организации активного отдыха.</w:t>
      </w:r>
    </w:p>
    <w:p w:rsidR="00FD79F5" w:rsidRDefault="00FD79F5" w:rsidP="00FD79F5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Задачи</w:t>
      </w:r>
      <w:r>
        <w:rPr>
          <w:rFonts w:ascii="Times New Roman" w:hAnsi="Times New Roman"/>
          <w:sz w:val="28"/>
          <w:szCs w:val="28"/>
        </w:rPr>
        <w:t xml:space="preserve"> программы:</w:t>
      </w:r>
    </w:p>
    <w:p w:rsidR="00652296" w:rsidRDefault="00652296" w:rsidP="006522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FD79F5" w:rsidRPr="00652296">
        <w:rPr>
          <w:rFonts w:ascii="Times New Roman" w:hAnsi="Times New Roman"/>
          <w:sz w:val="28"/>
          <w:szCs w:val="28"/>
        </w:rPr>
        <w:t>укрепление здоровья, улучшение осанки, профилактика плоскостопия, содействие гармоничному физическому, нравственному и социальному развитию, успешному обучению;</w:t>
      </w:r>
    </w:p>
    <w:p w:rsidR="00652296" w:rsidRDefault="00652296" w:rsidP="006522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FD79F5" w:rsidRPr="00652296">
        <w:rPr>
          <w:rFonts w:ascii="Times New Roman" w:hAnsi="Times New Roman"/>
          <w:sz w:val="28"/>
          <w:szCs w:val="28"/>
        </w:rPr>
        <w:t xml:space="preserve">формирование первоначальных умений </w:t>
      </w:r>
      <w:proofErr w:type="spellStart"/>
      <w:r w:rsidR="00FD79F5" w:rsidRPr="00652296">
        <w:rPr>
          <w:rFonts w:ascii="Times New Roman" w:hAnsi="Times New Roman"/>
          <w:sz w:val="28"/>
          <w:szCs w:val="28"/>
        </w:rPr>
        <w:t>саморегуляции</w:t>
      </w:r>
      <w:proofErr w:type="spellEnd"/>
      <w:r w:rsidR="00FD79F5" w:rsidRPr="00652296">
        <w:rPr>
          <w:rFonts w:ascii="Times New Roman" w:hAnsi="Times New Roman"/>
          <w:sz w:val="28"/>
          <w:szCs w:val="28"/>
        </w:rPr>
        <w:t xml:space="preserve"> средствами физической культуры;</w:t>
      </w:r>
    </w:p>
    <w:p w:rsidR="00652296" w:rsidRDefault="00652296" w:rsidP="006522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="00FD79F5" w:rsidRPr="00652296">
        <w:rPr>
          <w:rFonts w:ascii="Times New Roman" w:hAnsi="Times New Roman"/>
          <w:sz w:val="28"/>
          <w:szCs w:val="28"/>
        </w:rPr>
        <w:t>овладение школой движений;</w:t>
      </w:r>
    </w:p>
    <w:p w:rsidR="00652296" w:rsidRDefault="00652296" w:rsidP="006522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FD79F5" w:rsidRPr="00652296">
        <w:rPr>
          <w:rFonts w:ascii="Times New Roman" w:hAnsi="Times New Roman"/>
          <w:sz w:val="28"/>
          <w:szCs w:val="28"/>
        </w:rPr>
        <w:t>развитие координационных (точности воспроизведения и дифференцирования пространственных, временных и силовых параметров движения, равновесия, ритма, быстроты и  точности реагирования на сигналы, согласования движений, ориентирования в пространстве) и кондиционны</w:t>
      </w:r>
      <w:proofErr w:type="gramStart"/>
      <w:r w:rsidR="00FD79F5" w:rsidRPr="00652296">
        <w:rPr>
          <w:rFonts w:ascii="Times New Roman" w:hAnsi="Times New Roman"/>
          <w:sz w:val="28"/>
          <w:szCs w:val="28"/>
        </w:rPr>
        <w:t>х(</w:t>
      </w:r>
      <w:proofErr w:type="gramEnd"/>
      <w:r w:rsidR="00FD79F5" w:rsidRPr="00652296">
        <w:rPr>
          <w:rFonts w:ascii="Times New Roman" w:hAnsi="Times New Roman"/>
          <w:sz w:val="28"/>
          <w:szCs w:val="28"/>
        </w:rPr>
        <w:t>скоростных, скоростно-силовых, выносливости и гибкости) способностей</w:t>
      </w:r>
    </w:p>
    <w:p w:rsidR="00652296" w:rsidRDefault="00652296" w:rsidP="006522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5. </w:t>
      </w:r>
      <w:r w:rsidR="00FD79F5" w:rsidRPr="00652296">
        <w:rPr>
          <w:rFonts w:ascii="Times New Roman" w:hAnsi="Times New Roman"/>
          <w:sz w:val="28"/>
          <w:szCs w:val="28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физических (координационных и кондиционных) способностей;</w:t>
      </w:r>
    </w:p>
    <w:p w:rsidR="00652296" w:rsidRDefault="00652296" w:rsidP="006522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6. </w:t>
      </w:r>
      <w:r w:rsidR="00FD79F5" w:rsidRPr="00652296">
        <w:rPr>
          <w:rFonts w:ascii="Times New Roman" w:hAnsi="Times New Roman"/>
          <w:sz w:val="28"/>
          <w:szCs w:val="28"/>
        </w:rPr>
        <w:t>выработка представлений об основных видах спорта, снарядах и инвентаре, о соблюдении правил техники безопасности во время занятий;</w:t>
      </w:r>
    </w:p>
    <w:p w:rsidR="00652296" w:rsidRDefault="00652296" w:rsidP="006522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FD79F5" w:rsidRPr="00652296">
        <w:rPr>
          <w:rFonts w:ascii="Times New Roman" w:hAnsi="Times New Roman"/>
          <w:sz w:val="28"/>
          <w:szCs w:val="28"/>
        </w:rPr>
        <w:t>формирование установки на сохранение и укрепление здоровья, навыков здорового образа жизни;</w:t>
      </w:r>
    </w:p>
    <w:p w:rsidR="00652296" w:rsidRDefault="00652296" w:rsidP="006522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8. </w:t>
      </w:r>
      <w:r w:rsidR="00FD79F5" w:rsidRPr="00652296">
        <w:rPr>
          <w:rFonts w:ascii="Times New Roman" w:hAnsi="Times New Roman"/>
          <w:sz w:val="28"/>
          <w:szCs w:val="28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спорта;</w:t>
      </w:r>
    </w:p>
    <w:p w:rsidR="00FD79F5" w:rsidRPr="00652296" w:rsidRDefault="00652296" w:rsidP="00652296">
      <w:pPr>
        <w:shd w:val="clear" w:color="auto" w:fill="FFFFFF"/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9. </w:t>
      </w:r>
      <w:r w:rsidR="00FD79F5" w:rsidRPr="00652296">
        <w:rPr>
          <w:rFonts w:ascii="Times New Roman" w:hAnsi="Times New Roman"/>
          <w:sz w:val="28"/>
          <w:szCs w:val="28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</w:t>
      </w:r>
    </w:p>
    <w:p w:rsidR="00FD79F5" w:rsidRDefault="00FD79F5" w:rsidP="00FD79F5">
      <w:pPr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D79F5" w:rsidRDefault="00FD79F5" w:rsidP="00FD79F5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Срок реализации</w:t>
      </w:r>
      <w:r>
        <w:rPr>
          <w:rFonts w:ascii="Times New Roman" w:hAnsi="Times New Roman"/>
          <w:sz w:val="28"/>
          <w:szCs w:val="28"/>
        </w:rPr>
        <w:t xml:space="preserve"> программы: 4 года.</w:t>
      </w:r>
    </w:p>
    <w:p w:rsidR="00FD79F5" w:rsidRPr="003B1431" w:rsidRDefault="00FD79F5" w:rsidP="00FD79F5">
      <w:pPr>
        <w:shd w:val="clear" w:color="auto" w:fill="FFFFFF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/>
          <w:sz w:val="28"/>
          <w:szCs w:val="28"/>
        </w:rPr>
      </w:pPr>
    </w:p>
    <w:p w:rsidR="00FD79F5" w:rsidRDefault="00FD79F5" w:rsidP="00FD79F5">
      <w:pPr>
        <w:pStyle w:val="a3"/>
        <w:ind w:firstLine="709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Данная программа создавалась с учётом того, что система физического воспитания, объединяющая урочные, внеурочные формы занятий физическими упражнениями и спортом, долж</w:t>
      </w:r>
      <w:r>
        <w:rPr>
          <w:rFonts w:ascii="Times New Roman" w:hAnsi="Times New Roman" w:cs="Times New Roman"/>
          <w:sz w:val="28"/>
          <w:szCs w:val="28"/>
        </w:rPr>
        <w:softHyphen/>
        <w:t>на создавать максимально благоприятные условия для раскры</w:t>
      </w:r>
      <w:r>
        <w:rPr>
          <w:rFonts w:ascii="Times New Roman" w:hAnsi="Times New Roman" w:cs="Times New Roman"/>
          <w:sz w:val="28"/>
          <w:szCs w:val="28"/>
        </w:rPr>
        <w:softHyphen/>
        <w:t>тия и развития не только физических, но и духовных способ</w:t>
      </w:r>
      <w:r>
        <w:rPr>
          <w:rFonts w:ascii="Times New Roman" w:hAnsi="Times New Roman" w:cs="Times New Roman"/>
          <w:sz w:val="28"/>
          <w:szCs w:val="28"/>
        </w:rPr>
        <w:softHyphen/>
        <w:t>ностей ребёнка, его самоопределения.</w:t>
      </w:r>
    </w:p>
    <w:p w:rsidR="00FD79F5" w:rsidRDefault="00FD79F5" w:rsidP="00FD7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9F5" w:rsidRDefault="00FD79F5" w:rsidP="00FD7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9F5" w:rsidRDefault="00FD79F5" w:rsidP="00FD7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D79F5" w:rsidRDefault="00FD79F5" w:rsidP="00FD79F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BE6CF1" w:rsidRDefault="00BE6CF1"/>
    <w:sectPr w:rsidR="00BE6CF1" w:rsidSect="003377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73255C8"/>
    <w:multiLevelType w:val="hybridMultilevel"/>
    <w:tmpl w:val="37B0E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0F658FC"/>
    <w:multiLevelType w:val="hybridMultilevel"/>
    <w:tmpl w:val="0CE4F938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21567D8"/>
    <w:multiLevelType w:val="hybridMultilevel"/>
    <w:tmpl w:val="A412D70E"/>
    <w:lvl w:ilvl="0" w:tplc="40B25148">
      <w:start w:val="1"/>
      <w:numFmt w:val="upperRoman"/>
      <w:lvlText w:val="%1."/>
      <w:lvlJc w:val="left"/>
      <w:pPr>
        <w:ind w:left="4123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4483" w:hanging="360"/>
      </w:pPr>
    </w:lvl>
    <w:lvl w:ilvl="2" w:tplc="0419001B" w:tentative="1">
      <w:start w:val="1"/>
      <w:numFmt w:val="lowerRoman"/>
      <w:lvlText w:val="%3."/>
      <w:lvlJc w:val="right"/>
      <w:pPr>
        <w:ind w:left="5203" w:hanging="180"/>
      </w:pPr>
    </w:lvl>
    <w:lvl w:ilvl="3" w:tplc="0419000F" w:tentative="1">
      <w:start w:val="1"/>
      <w:numFmt w:val="decimal"/>
      <w:lvlText w:val="%4."/>
      <w:lvlJc w:val="left"/>
      <w:pPr>
        <w:ind w:left="5923" w:hanging="360"/>
      </w:pPr>
    </w:lvl>
    <w:lvl w:ilvl="4" w:tplc="04190019" w:tentative="1">
      <w:start w:val="1"/>
      <w:numFmt w:val="lowerLetter"/>
      <w:lvlText w:val="%5."/>
      <w:lvlJc w:val="left"/>
      <w:pPr>
        <w:ind w:left="6643" w:hanging="360"/>
      </w:pPr>
    </w:lvl>
    <w:lvl w:ilvl="5" w:tplc="0419001B" w:tentative="1">
      <w:start w:val="1"/>
      <w:numFmt w:val="lowerRoman"/>
      <w:lvlText w:val="%6."/>
      <w:lvlJc w:val="right"/>
      <w:pPr>
        <w:ind w:left="7363" w:hanging="180"/>
      </w:pPr>
    </w:lvl>
    <w:lvl w:ilvl="6" w:tplc="0419000F" w:tentative="1">
      <w:start w:val="1"/>
      <w:numFmt w:val="decimal"/>
      <w:lvlText w:val="%7."/>
      <w:lvlJc w:val="left"/>
      <w:pPr>
        <w:ind w:left="8083" w:hanging="360"/>
      </w:pPr>
    </w:lvl>
    <w:lvl w:ilvl="7" w:tplc="04190019" w:tentative="1">
      <w:start w:val="1"/>
      <w:numFmt w:val="lowerLetter"/>
      <w:lvlText w:val="%8."/>
      <w:lvlJc w:val="left"/>
      <w:pPr>
        <w:ind w:left="8803" w:hanging="360"/>
      </w:pPr>
    </w:lvl>
    <w:lvl w:ilvl="8" w:tplc="0419001B" w:tentative="1">
      <w:start w:val="1"/>
      <w:numFmt w:val="lowerRoman"/>
      <w:lvlText w:val="%9."/>
      <w:lvlJc w:val="right"/>
      <w:pPr>
        <w:ind w:left="9523" w:hanging="1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79F5"/>
    <w:rsid w:val="00337728"/>
    <w:rsid w:val="00652296"/>
    <w:rsid w:val="00BE6CF1"/>
    <w:rsid w:val="00FD79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7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D79F5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FD79F5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658</Words>
  <Characters>3757</Characters>
  <Application>Microsoft Office Word</Application>
  <DocSecurity>0</DocSecurity>
  <Lines>31</Lines>
  <Paragraphs>8</Paragraphs>
  <ScaleCrop>false</ScaleCrop>
  <Company>Hewlett-Packard</Company>
  <LinksUpToDate>false</LinksUpToDate>
  <CharactersWithSpaces>4407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2019-10-27T08:20:00Z</dcterms:created>
  <dcterms:modified xsi:type="dcterms:W3CDTF">2019-10-27T09:31:00Z</dcterms:modified>
</cp:coreProperties>
</file>